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center"/>
        <w:rPr>
          <w:b w:val="1"/>
          <w:sz w:val="36"/>
          <w:szCs w:val="36"/>
          <w:u w:val="single"/>
        </w:rPr>
      </w:pPr>
      <w:r w:rsidDel="00000000" w:rsidR="00000000" w:rsidRPr="00000000">
        <w:rPr>
          <w:b w:val="1"/>
          <w:sz w:val="36"/>
          <w:szCs w:val="36"/>
          <w:u w:val="single"/>
          <w:rtl w:val="0"/>
        </w:rPr>
        <w:t xml:space="preserve">DAILY ASSESSMENT FORMAT</w:t>
      </w:r>
    </w:p>
    <w:tbl>
      <w:tblPr>
        <w:tblStyle w:val="Table1"/>
        <w:tblW w:w="10070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362"/>
        <w:gridCol w:w="3856"/>
        <w:gridCol w:w="1341"/>
        <w:gridCol w:w="3511"/>
        <w:tblGridChange w:id="0">
          <w:tblGrid>
            <w:gridCol w:w="1362"/>
            <w:gridCol w:w="3856"/>
            <w:gridCol w:w="1341"/>
            <w:gridCol w:w="3511"/>
          </w:tblGrid>
        </w:tblGridChange>
      </w:tblGrid>
      <w:tr>
        <w:tc>
          <w:tcPr/>
          <w:p w:rsidR="00000000" w:rsidDel="00000000" w:rsidP="00000000" w:rsidRDefault="00000000" w:rsidRPr="00000000" w14:paraId="00000002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Date:</w:t>
            </w:r>
          </w:p>
        </w:tc>
        <w:tc>
          <w:tcPr/>
          <w:p w:rsidR="00000000" w:rsidDel="00000000" w:rsidP="00000000" w:rsidRDefault="00000000" w:rsidRPr="00000000" w14:paraId="00000003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19/05/2020</w:t>
            </w:r>
          </w:p>
        </w:tc>
        <w:tc>
          <w:tcPr/>
          <w:p w:rsidR="00000000" w:rsidDel="00000000" w:rsidP="00000000" w:rsidRDefault="00000000" w:rsidRPr="00000000" w14:paraId="00000004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Name:</w:t>
            </w:r>
          </w:p>
        </w:tc>
        <w:tc>
          <w:tcPr/>
          <w:p w:rsidR="00000000" w:rsidDel="00000000" w:rsidP="00000000" w:rsidRDefault="00000000" w:rsidRPr="00000000" w14:paraId="00000005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Krishna Swetha</w:t>
            </w:r>
          </w:p>
        </w:tc>
      </w:tr>
      <w:tr>
        <w:tc>
          <w:tcPr/>
          <w:p w:rsidR="00000000" w:rsidDel="00000000" w:rsidP="00000000" w:rsidRDefault="00000000" w:rsidRPr="00000000" w14:paraId="00000006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Course:</w:t>
            </w:r>
          </w:p>
        </w:tc>
        <w:tc>
          <w:tcPr/>
          <w:p w:rsidR="00000000" w:rsidDel="00000000" w:rsidP="00000000" w:rsidRDefault="00000000" w:rsidRPr="00000000" w14:paraId="00000007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TCS-ION</w:t>
            </w:r>
          </w:p>
        </w:tc>
        <w:tc>
          <w:tcPr/>
          <w:p w:rsidR="00000000" w:rsidDel="00000000" w:rsidP="00000000" w:rsidRDefault="00000000" w:rsidRPr="00000000" w14:paraId="00000008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USN:</w:t>
            </w:r>
          </w:p>
        </w:tc>
        <w:tc>
          <w:tcPr/>
          <w:p w:rsidR="00000000" w:rsidDel="00000000" w:rsidP="00000000" w:rsidRDefault="00000000" w:rsidRPr="00000000" w14:paraId="00000009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4AL16EC032</w:t>
            </w:r>
          </w:p>
        </w:tc>
      </w:tr>
      <w:tr>
        <w:tc>
          <w:tcPr/>
          <w:p w:rsidR="00000000" w:rsidDel="00000000" w:rsidP="00000000" w:rsidRDefault="00000000" w:rsidRPr="00000000" w14:paraId="0000000A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Topic:</w:t>
            </w:r>
          </w:p>
        </w:tc>
        <w:tc>
          <w:tcPr/>
          <w:p w:rsidR="00000000" w:rsidDel="00000000" w:rsidP="00000000" w:rsidRDefault="00000000" w:rsidRPr="00000000" w14:paraId="0000000B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Gain Guidance from Career Gurus</w:t>
              <w:tab/>
              <w:t xml:space="preserve">Write a Winning Resume and Cover Letter</w:t>
              <w:tab/>
              <w:tab/>
            </w:r>
          </w:p>
          <w:p w:rsidR="00000000" w:rsidDel="00000000" w:rsidP="00000000" w:rsidRDefault="00000000" w:rsidRPr="00000000" w14:paraId="0000000C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Stay Ahead in Group Discussions</w:t>
              <w:tab/>
              <w:tab/>
            </w:r>
          </w:p>
        </w:tc>
        <w:tc>
          <w:tcPr/>
          <w:p w:rsidR="00000000" w:rsidDel="00000000" w:rsidP="00000000" w:rsidRDefault="00000000" w:rsidRPr="00000000" w14:paraId="0000000D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Semester &amp; Section:</w:t>
            </w:r>
          </w:p>
        </w:tc>
        <w:tc>
          <w:tcPr/>
          <w:p w:rsidR="00000000" w:rsidDel="00000000" w:rsidP="00000000" w:rsidRDefault="00000000" w:rsidRPr="00000000" w14:paraId="0000000E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6th, B section</w:t>
            </w:r>
          </w:p>
        </w:tc>
      </w:tr>
      <w:tr>
        <w:tc>
          <w:tcPr/>
          <w:p w:rsidR="00000000" w:rsidDel="00000000" w:rsidP="00000000" w:rsidRDefault="00000000" w:rsidRPr="00000000" w14:paraId="0000000F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Github Repository:</w:t>
            </w:r>
          </w:p>
        </w:tc>
        <w:tc>
          <w:tcPr/>
          <w:p w:rsidR="00000000" w:rsidDel="00000000" w:rsidP="00000000" w:rsidRDefault="00000000" w:rsidRPr="00000000" w14:paraId="00000010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Krishna-Swetha</w:t>
            </w:r>
          </w:p>
        </w:tc>
        <w:tc>
          <w:tcPr/>
          <w:p w:rsidR="00000000" w:rsidDel="00000000" w:rsidP="00000000" w:rsidRDefault="00000000" w:rsidRPr="00000000" w14:paraId="00000011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12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3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2"/>
        <w:tblW w:w="10026.000239038473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0026.000239038473"/>
        <w:tblGridChange w:id="0">
          <w:tblGrid>
            <w:gridCol w:w="10026.000239038473"/>
          </w:tblGrid>
        </w:tblGridChange>
      </w:tblGrid>
      <w:tr>
        <w:tc>
          <w:tcPr/>
          <w:p w:rsidR="00000000" w:rsidDel="00000000" w:rsidP="00000000" w:rsidRDefault="00000000" w:rsidRPr="00000000" w14:paraId="00000014">
            <w:pPr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FORENOON SESSION DETAILS</w:t>
            </w:r>
          </w:p>
        </w:tc>
      </w:tr>
      <w:tr>
        <w:tc>
          <w:tcPr/>
          <w:p w:rsidR="00000000" w:rsidDel="00000000" w:rsidP="00000000" w:rsidRDefault="00000000" w:rsidRPr="00000000" w14:paraId="00000015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</w:rPr>
              <w:drawing>
                <wp:inline distB="114300" distT="114300" distL="114300" distR="114300">
                  <wp:extent cx="3095625" cy="3454202"/>
                  <wp:effectExtent b="0" l="0" r="0" t="0"/>
                  <wp:docPr id="4" name="image4.png"/>
                  <a:graphic>
                    <a:graphicData uri="http://schemas.openxmlformats.org/drawingml/2006/picture">
                      <pic:pic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95625" cy="3454202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b w:val="1"/>
                <w:sz w:val="24"/>
                <w:szCs w:val="24"/>
              </w:rPr>
              <w:drawing>
                <wp:inline distB="114300" distT="114300" distL="114300" distR="114300">
                  <wp:extent cx="2952750" cy="3412503"/>
                  <wp:effectExtent b="0" l="0" r="0" t="0"/>
                  <wp:docPr id="6" name="image6.png"/>
                  <a:graphic>
                    <a:graphicData uri="http://schemas.openxmlformats.org/drawingml/2006/picture">
                      <pic:pic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52750" cy="341250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6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13590" w:hRule="atLeast"/>
        </w:trPr>
        <w:tc>
          <w:tcPr/>
          <w:p w:rsidR="00000000" w:rsidDel="00000000" w:rsidP="00000000" w:rsidRDefault="00000000" w:rsidRPr="00000000" w14:paraId="00000017">
            <w:pPr>
              <w:jc w:val="both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Report – Report can be typed or hand written for up to two pages.</w:t>
            </w:r>
            <w:r w:rsidDel="00000000" w:rsidR="00000000" w:rsidRPr="00000000">
              <w:rPr>
                <w:b w:val="1"/>
                <w:sz w:val="24"/>
                <w:szCs w:val="24"/>
              </w:rPr>
              <w:drawing>
                <wp:inline distB="114300" distT="114300" distL="114300" distR="114300">
                  <wp:extent cx="5924550" cy="7962688"/>
                  <wp:effectExtent b="0" l="0" r="0" t="0"/>
                  <wp:docPr id="5" name="image5.png"/>
                  <a:graphic>
                    <a:graphicData uri="http://schemas.openxmlformats.org/drawingml/2006/picture">
                      <pic:pic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24550" cy="796268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8">
            <w:pPr>
              <w:jc w:val="both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9">
            <w:pPr>
              <w:jc w:val="both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A">
            <w:pPr>
              <w:jc w:val="both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B">
            <w:pPr>
              <w:jc w:val="both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</w:rPr>
              <w:drawing>
                <wp:inline distB="114300" distT="114300" distL="114300" distR="114300">
                  <wp:extent cx="6019800" cy="7921412"/>
                  <wp:effectExtent b="0" l="0" r="0" t="0"/>
                  <wp:docPr id="8" name="image8.png"/>
                  <a:graphic>
                    <a:graphicData uri="http://schemas.openxmlformats.org/drawingml/2006/picture">
                      <pic:pic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19800" cy="7921412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C">
            <w:pPr>
              <w:jc w:val="both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D">
            <w:pPr>
              <w:jc w:val="both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</w:rPr>
              <w:drawing>
                <wp:inline distB="114300" distT="114300" distL="114300" distR="114300">
                  <wp:extent cx="6000750" cy="8233831"/>
                  <wp:effectExtent b="0" l="0" r="0" t="0"/>
                  <wp:docPr id="7" name="image7.png"/>
                  <a:graphic>
                    <a:graphicData uri="http://schemas.openxmlformats.org/drawingml/2006/picture">
                      <pic:pic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00750" cy="8233831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E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3"/>
        <w:tblW w:w="10070.0" w:type="dxa"/>
        <w:jc w:val="left"/>
        <w:tblInd w:w="0.0" w:type="dxa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400"/>
      </w:tblPr>
      <w:tblGrid>
        <w:gridCol w:w="985"/>
        <w:gridCol w:w="4049"/>
        <w:gridCol w:w="1351"/>
        <w:gridCol w:w="3600"/>
        <w:gridCol w:w="85"/>
        <w:tblGridChange w:id="0">
          <w:tblGrid>
            <w:gridCol w:w="985"/>
            <w:gridCol w:w="4049"/>
            <w:gridCol w:w="1351"/>
            <w:gridCol w:w="3600"/>
            <w:gridCol w:w="85"/>
          </w:tblGrid>
        </w:tblGridChange>
      </w:tblGrid>
      <w:tr>
        <w:tc>
          <w:tcPr/>
          <w:p w:rsidR="00000000" w:rsidDel="00000000" w:rsidP="00000000" w:rsidRDefault="00000000" w:rsidRPr="00000000" w14:paraId="0000001F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Date:</w:t>
            </w:r>
          </w:p>
        </w:tc>
        <w:tc>
          <w:tcPr/>
          <w:p w:rsidR="00000000" w:rsidDel="00000000" w:rsidP="00000000" w:rsidRDefault="00000000" w:rsidRPr="00000000" w14:paraId="00000020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19/05/2020</w:t>
            </w:r>
          </w:p>
        </w:tc>
        <w:tc>
          <w:tcPr/>
          <w:p w:rsidR="00000000" w:rsidDel="00000000" w:rsidP="00000000" w:rsidRDefault="00000000" w:rsidRPr="00000000" w14:paraId="00000021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Name: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022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Krishna Swetha</w:t>
            </w:r>
          </w:p>
        </w:tc>
      </w:tr>
      <w:tr>
        <w:tc>
          <w:tcPr/>
          <w:p w:rsidR="00000000" w:rsidDel="00000000" w:rsidP="00000000" w:rsidRDefault="00000000" w:rsidRPr="00000000" w14:paraId="00000024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Course:</w:t>
            </w:r>
          </w:p>
        </w:tc>
        <w:tc>
          <w:tcPr/>
          <w:p w:rsidR="00000000" w:rsidDel="00000000" w:rsidP="00000000" w:rsidRDefault="00000000" w:rsidRPr="00000000" w14:paraId="00000025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Python</w:t>
            </w:r>
          </w:p>
        </w:tc>
        <w:tc>
          <w:tcPr/>
          <w:p w:rsidR="00000000" w:rsidDel="00000000" w:rsidP="00000000" w:rsidRDefault="00000000" w:rsidRPr="00000000" w14:paraId="00000026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USN: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027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4AL16EC032</w:t>
            </w:r>
          </w:p>
        </w:tc>
      </w:tr>
      <w:tr>
        <w:tc>
          <w:tcPr/>
          <w:p w:rsidR="00000000" w:rsidDel="00000000" w:rsidP="00000000" w:rsidRDefault="00000000" w:rsidRPr="00000000" w14:paraId="00000029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Topic:</w:t>
            </w:r>
          </w:p>
        </w:tc>
        <w:tc>
          <w:tcPr/>
          <w:p w:rsidR="00000000" w:rsidDel="00000000" w:rsidP="00000000" w:rsidRDefault="00000000" w:rsidRPr="00000000" w14:paraId="0000002A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List Comprehensions</w:t>
            </w:r>
          </w:p>
          <w:p w:rsidR="00000000" w:rsidDel="00000000" w:rsidP="00000000" w:rsidRDefault="00000000" w:rsidRPr="00000000" w14:paraId="0000002B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More on Functions</w:t>
            </w:r>
          </w:p>
          <w:p w:rsidR="00000000" w:rsidDel="00000000" w:rsidP="00000000" w:rsidRDefault="00000000" w:rsidRPr="00000000" w14:paraId="0000002C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File Processing</w:t>
            </w:r>
          </w:p>
          <w:p w:rsidR="00000000" w:rsidDel="00000000" w:rsidP="00000000" w:rsidRDefault="00000000" w:rsidRPr="00000000" w14:paraId="0000002D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Imported Modules</w:t>
            </w:r>
          </w:p>
        </w:tc>
        <w:tc>
          <w:tcPr/>
          <w:p w:rsidR="00000000" w:rsidDel="00000000" w:rsidP="00000000" w:rsidRDefault="00000000" w:rsidRPr="00000000" w14:paraId="0000002E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Semester &amp; Section: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02F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6th, B section</w:t>
            </w:r>
          </w:p>
        </w:tc>
      </w:tr>
      <w:tr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31">
            <w:pPr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AFTERNOON SESSION DETAILS</w:t>
            </w:r>
          </w:p>
        </w:tc>
      </w:tr>
      <w:tr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35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  <w:r w:rsidDel="00000000" w:rsidR="00000000" w:rsidRPr="00000000">
              <w:drawing>
                <wp:anchor allowOverlap="1" behindDoc="0" distB="114300" distT="114300" distL="114300" distR="114300" hidden="0" layoutInCell="1" locked="0" relativeHeight="0" simplePos="0">
                  <wp:simplePos x="0" y="0"/>
                  <wp:positionH relativeFrom="column">
                    <wp:posOffset>45722</wp:posOffset>
                  </wp:positionH>
                  <wp:positionV relativeFrom="paragraph">
                    <wp:posOffset>200025</wp:posOffset>
                  </wp:positionV>
                  <wp:extent cx="6048375" cy="2844242"/>
                  <wp:effectExtent b="0" l="0" r="0" t="0"/>
                  <wp:wrapSquare wrapText="bothSides" distB="114300" distT="114300" distL="114300" distR="114300"/>
                  <wp:docPr id="3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1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48375" cy="2844242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</w:tc>
      </w:tr>
      <w:tr>
        <w:trPr>
          <w:trHeight w:val="9170" w:hRule="atLeast"/>
        </w:trPr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39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Report – Report can be typed or hand written for up to two pages.</w:t>
            </w:r>
          </w:p>
          <w:p w:rsidR="00000000" w:rsidDel="00000000" w:rsidP="00000000" w:rsidRDefault="00000000" w:rsidRPr="00000000" w14:paraId="0000003A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B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Summary: List Comprehensions</w:t>
            </w:r>
          </w:p>
          <w:p w:rsidR="00000000" w:rsidDel="00000000" w:rsidP="00000000" w:rsidRDefault="00000000" w:rsidRPr="00000000" w14:paraId="0000003C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In this section I learned that:</w:t>
            </w:r>
          </w:p>
          <w:p w:rsidR="00000000" w:rsidDel="00000000" w:rsidP="00000000" w:rsidRDefault="00000000" w:rsidRPr="00000000" w14:paraId="0000003D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E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A list comprehension is an expression that creates a list by iterating over another container.</w:t>
            </w:r>
          </w:p>
          <w:p w:rsidR="00000000" w:rsidDel="00000000" w:rsidP="00000000" w:rsidRDefault="00000000" w:rsidRPr="00000000" w14:paraId="0000003F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0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A basic list comprehension:</w:t>
            </w:r>
          </w:p>
          <w:p w:rsidR="00000000" w:rsidDel="00000000" w:rsidP="00000000" w:rsidRDefault="00000000" w:rsidRPr="00000000" w14:paraId="00000041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2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[i*2 for i in [1, 5, 10]]</w:t>
            </w:r>
          </w:p>
          <w:p w:rsidR="00000000" w:rsidDel="00000000" w:rsidP="00000000" w:rsidRDefault="00000000" w:rsidRPr="00000000" w14:paraId="00000043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Output: [2, 10, 20]</w:t>
            </w:r>
          </w:p>
          <w:p w:rsidR="00000000" w:rsidDel="00000000" w:rsidP="00000000" w:rsidRDefault="00000000" w:rsidRPr="00000000" w14:paraId="00000044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5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List comprehension with if condition:</w:t>
            </w:r>
          </w:p>
          <w:p w:rsidR="00000000" w:rsidDel="00000000" w:rsidP="00000000" w:rsidRDefault="00000000" w:rsidRPr="00000000" w14:paraId="00000046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7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[i*2 for i in [1, -2, 10] if i&gt;0]</w:t>
            </w:r>
          </w:p>
          <w:p w:rsidR="00000000" w:rsidDel="00000000" w:rsidP="00000000" w:rsidRDefault="00000000" w:rsidRPr="00000000" w14:paraId="00000048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Output: [2, 20]</w:t>
            </w:r>
          </w:p>
          <w:p w:rsidR="00000000" w:rsidDel="00000000" w:rsidP="00000000" w:rsidRDefault="00000000" w:rsidRPr="00000000" w14:paraId="00000049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A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List comprehension with an if and else condition:</w:t>
            </w:r>
          </w:p>
          <w:p w:rsidR="00000000" w:rsidDel="00000000" w:rsidP="00000000" w:rsidRDefault="00000000" w:rsidRPr="00000000" w14:paraId="0000004B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C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[i*2 if i&gt;0 else 0 for i in [1, -2, 10]]</w:t>
            </w:r>
          </w:p>
          <w:p w:rsidR="00000000" w:rsidDel="00000000" w:rsidP="00000000" w:rsidRDefault="00000000" w:rsidRPr="00000000" w14:paraId="0000004D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Output: [2, 0, 20]</w:t>
            </w:r>
          </w:p>
          <w:p w:rsidR="00000000" w:rsidDel="00000000" w:rsidP="00000000" w:rsidRDefault="00000000" w:rsidRPr="00000000" w14:paraId="0000004E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F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0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Python was the sixth most popular programming language in 2010 on StackOverflow </w:t>
            </w:r>
          </w:p>
          <w:p w:rsidR="00000000" w:rsidDel="00000000" w:rsidP="00000000" w:rsidRDefault="00000000" w:rsidRPr="00000000" w14:paraId="00000051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 It continually went up in the ranks to being the most popular among all in 2018</w:t>
            </w:r>
          </w:p>
          <w:p w:rsidR="00000000" w:rsidDel="00000000" w:rsidP="00000000" w:rsidRDefault="00000000" w:rsidRPr="00000000" w14:paraId="00000052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3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4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5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</w:rPr>
              <w:drawing>
                <wp:inline distB="114300" distT="114300" distL="114300" distR="114300">
                  <wp:extent cx="3832860" cy="1116330"/>
                  <wp:effectExtent b="0" l="0" r="0" t="0"/>
                  <wp:docPr id="1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1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32860" cy="111633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6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7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8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Summary: More on Functions</w:t>
            </w:r>
          </w:p>
          <w:p w:rsidR="00000000" w:rsidDel="00000000" w:rsidP="00000000" w:rsidRDefault="00000000" w:rsidRPr="00000000" w14:paraId="00000059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In this section I learned that:</w:t>
            </w:r>
          </w:p>
          <w:p w:rsidR="00000000" w:rsidDel="00000000" w:rsidP="00000000" w:rsidRDefault="00000000" w:rsidRPr="00000000" w14:paraId="0000005A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B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Functions can have more than one parameter:</w:t>
            </w:r>
          </w:p>
          <w:p w:rsidR="00000000" w:rsidDel="00000000" w:rsidP="00000000" w:rsidRDefault="00000000" w:rsidRPr="00000000" w14:paraId="0000005C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D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def volume(a, b, c):</w:t>
            </w:r>
          </w:p>
          <w:p w:rsidR="00000000" w:rsidDel="00000000" w:rsidP="00000000" w:rsidRDefault="00000000" w:rsidRPr="00000000" w14:paraId="0000005E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    return a * b * c</w:t>
            </w:r>
          </w:p>
          <w:p w:rsidR="00000000" w:rsidDel="00000000" w:rsidP="00000000" w:rsidRDefault="00000000" w:rsidRPr="00000000" w14:paraId="0000005F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Functions can have default parameters (e.g. coefficient):</w:t>
            </w:r>
          </w:p>
          <w:p w:rsidR="00000000" w:rsidDel="00000000" w:rsidP="00000000" w:rsidRDefault="00000000" w:rsidRPr="00000000" w14:paraId="00000060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1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def converter(feet, coefficient = 3.2808):</w:t>
            </w:r>
          </w:p>
          <w:p w:rsidR="00000000" w:rsidDel="00000000" w:rsidP="00000000" w:rsidRDefault="00000000" w:rsidRPr="00000000" w14:paraId="00000062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    meters = feet / coefficient</w:t>
            </w:r>
          </w:p>
          <w:p w:rsidR="00000000" w:rsidDel="00000000" w:rsidP="00000000" w:rsidRDefault="00000000" w:rsidRPr="00000000" w14:paraId="00000063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    return meters</w:t>
            </w:r>
          </w:p>
          <w:p w:rsidR="00000000" w:rsidDel="00000000" w:rsidP="00000000" w:rsidRDefault="00000000" w:rsidRPr="00000000" w14:paraId="00000064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065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print(converter(10))</w:t>
            </w:r>
          </w:p>
          <w:p w:rsidR="00000000" w:rsidDel="00000000" w:rsidP="00000000" w:rsidRDefault="00000000" w:rsidRPr="00000000" w14:paraId="00000066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Output: 3.0480370641306997</w:t>
            </w:r>
          </w:p>
          <w:p w:rsidR="00000000" w:rsidDel="00000000" w:rsidP="00000000" w:rsidRDefault="00000000" w:rsidRPr="00000000" w14:paraId="00000067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8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Arguments can be passed as non-keyword (positional) arguments (e.g. a) or keyword arguments (e.g. b=2 and c=10):</w:t>
            </w:r>
          </w:p>
          <w:p w:rsidR="00000000" w:rsidDel="00000000" w:rsidP="00000000" w:rsidRDefault="00000000" w:rsidRPr="00000000" w14:paraId="00000069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A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def volume(a, b, c):</w:t>
            </w:r>
          </w:p>
          <w:p w:rsidR="00000000" w:rsidDel="00000000" w:rsidP="00000000" w:rsidRDefault="00000000" w:rsidRPr="00000000" w14:paraId="0000006B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    return a * b * c</w:t>
            </w:r>
          </w:p>
          <w:p w:rsidR="00000000" w:rsidDel="00000000" w:rsidP="00000000" w:rsidRDefault="00000000" w:rsidRPr="00000000" w14:paraId="0000006C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06D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print(volume(1, b=2, c=10))</w:t>
            </w:r>
          </w:p>
          <w:p w:rsidR="00000000" w:rsidDel="00000000" w:rsidP="00000000" w:rsidRDefault="00000000" w:rsidRPr="00000000" w14:paraId="0000006E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An *args parameter allows the  function to be called with an arbitrary number of non-keyword arguments:</w:t>
            </w:r>
          </w:p>
          <w:p w:rsidR="00000000" w:rsidDel="00000000" w:rsidP="00000000" w:rsidRDefault="00000000" w:rsidRPr="00000000" w14:paraId="0000006F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0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def find_max(*args):</w:t>
            </w:r>
          </w:p>
          <w:p w:rsidR="00000000" w:rsidDel="00000000" w:rsidP="00000000" w:rsidRDefault="00000000" w:rsidRPr="00000000" w14:paraId="00000071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    return max(args)</w:t>
            </w:r>
          </w:p>
          <w:p w:rsidR="00000000" w:rsidDel="00000000" w:rsidP="00000000" w:rsidRDefault="00000000" w:rsidRPr="00000000" w14:paraId="00000072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print(find_max(3, 99, 1001, 2, 8))</w:t>
            </w:r>
          </w:p>
          <w:p w:rsidR="00000000" w:rsidDel="00000000" w:rsidP="00000000" w:rsidRDefault="00000000" w:rsidRPr="00000000" w14:paraId="00000073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Output: 1001</w:t>
            </w:r>
          </w:p>
          <w:p w:rsidR="00000000" w:rsidDel="00000000" w:rsidP="00000000" w:rsidRDefault="00000000" w:rsidRPr="00000000" w14:paraId="00000074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5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An **kwargs parameter allows the function to be called with an arbitrary number of keyword arguments:</w:t>
            </w:r>
          </w:p>
          <w:p w:rsidR="00000000" w:rsidDel="00000000" w:rsidP="00000000" w:rsidRDefault="00000000" w:rsidRPr="00000000" w14:paraId="00000076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7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def find_winner(**kwargs):</w:t>
            </w:r>
          </w:p>
          <w:p w:rsidR="00000000" w:rsidDel="00000000" w:rsidP="00000000" w:rsidRDefault="00000000" w:rsidRPr="00000000" w14:paraId="00000078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    return max(kwargs, key = kwargs.get)</w:t>
            </w:r>
          </w:p>
          <w:p w:rsidR="00000000" w:rsidDel="00000000" w:rsidP="00000000" w:rsidRDefault="00000000" w:rsidRPr="00000000" w14:paraId="00000079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07A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print(find_winner(Andy = 17, Marry = 19, Sim = 45, Kae = 34))</w:t>
            </w:r>
          </w:p>
          <w:p w:rsidR="00000000" w:rsidDel="00000000" w:rsidP="00000000" w:rsidRDefault="00000000" w:rsidRPr="00000000" w14:paraId="0000007B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Output: Sim</w:t>
            </w:r>
          </w:p>
          <w:p w:rsidR="00000000" w:rsidDel="00000000" w:rsidP="00000000" w:rsidRDefault="00000000" w:rsidRPr="00000000" w14:paraId="0000007C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D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Here's a summary of function elements:</w:t>
            </w:r>
          </w:p>
          <w:p w:rsidR="00000000" w:rsidDel="00000000" w:rsidP="00000000" w:rsidRDefault="00000000" w:rsidRPr="00000000" w14:paraId="0000007E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</w:rPr>
              <w:drawing>
                <wp:inline distB="114300" distT="114300" distL="114300" distR="114300">
                  <wp:extent cx="2914650" cy="2350770"/>
                  <wp:effectExtent b="0" l="0" r="0" t="0"/>
                  <wp:docPr id="2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1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14650" cy="235077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F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0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Summary: File Processing</w:t>
            </w:r>
          </w:p>
          <w:p w:rsidR="00000000" w:rsidDel="00000000" w:rsidP="00000000" w:rsidRDefault="00000000" w:rsidRPr="00000000" w14:paraId="00000081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In this section I learned that:</w:t>
            </w:r>
          </w:p>
          <w:p w:rsidR="00000000" w:rsidDel="00000000" w:rsidP="00000000" w:rsidRDefault="00000000" w:rsidRPr="00000000" w14:paraId="00000082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3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You can read an existing file with Python:</w:t>
            </w:r>
          </w:p>
          <w:p w:rsidR="00000000" w:rsidDel="00000000" w:rsidP="00000000" w:rsidRDefault="00000000" w:rsidRPr="00000000" w14:paraId="00000084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5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with open("file.txt") as file:</w:t>
            </w:r>
          </w:p>
          <w:p w:rsidR="00000000" w:rsidDel="00000000" w:rsidP="00000000" w:rsidRDefault="00000000" w:rsidRPr="00000000" w14:paraId="00000086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    content = file.read()</w:t>
            </w:r>
          </w:p>
          <w:p w:rsidR="00000000" w:rsidDel="00000000" w:rsidP="00000000" w:rsidRDefault="00000000" w:rsidRPr="00000000" w14:paraId="00000087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You can create a new file with Python and write some text on it:</w:t>
            </w:r>
          </w:p>
          <w:p w:rsidR="00000000" w:rsidDel="00000000" w:rsidP="00000000" w:rsidRDefault="00000000" w:rsidRPr="00000000" w14:paraId="00000088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9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with open("file.txt", "w") as file:</w:t>
            </w:r>
          </w:p>
          <w:p w:rsidR="00000000" w:rsidDel="00000000" w:rsidP="00000000" w:rsidRDefault="00000000" w:rsidRPr="00000000" w14:paraId="0000008A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    content = file.write("Sample text")</w:t>
            </w:r>
          </w:p>
          <w:p w:rsidR="00000000" w:rsidDel="00000000" w:rsidP="00000000" w:rsidRDefault="00000000" w:rsidRPr="00000000" w14:paraId="0000008B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You can append text to an existing file without overwriting it:</w:t>
            </w:r>
          </w:p>
          <w:p w:rsidR="00000000" w:rsidDel="00000000" w:rsidP="00000000" w:rsidRDefault="00000000" w:rsidRPr="00000000" w14:paraId="0000008C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D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with open("file.txt", "a") as file:</w:t>
            </w:r>
          </w:p>
          <w:p w:rsidR="00000000" w:rsidDel="00000000" w:rsidP="00000000" w:rsidRDefault="00000000" w:rsidRPr="00000000" w14:paraId="0000008E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    content = file.write("More sample text")</w:t>
            </w:r>
          </w:p>
          <w:p w:rsidR="00000000" w:rsidDel="00000000" w:rsidP="00000000" w:rsidRDefault="00000000" w:rsidRPr="00000000" w14:paraId="0000008F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You can both append and read a file with:</w:t>
            </w:r>
          </w:p>
          <w:p w:rsidR="00000000" w:rsidDel="00000000" w:rsidP="00000000" w:rsidRDefault="00000000" w:rsidRPr="00000000" w14:paraId="00000090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1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with open("file.txt", "a+") as file:</w:t>
            </w:r>
          </w:p>
          <w:p w:rsidR="00000000" w:rsidDel="00000000" w:rsidP="00000000" w:rsidRDefault="00000000" w:rsidRPr="00000000" w14:paraId="00000092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    content = file.write("Even more sample text")</w:t>
            </w:r>
          </w:p>
          <w:p w:rsidR="00000000" w:rsidDel="00000000" w:rsidP="00000000" w:rsidRDefault="00000000" w:rsidRPr="00000000" w14:paraId="00000093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    file.seek(0)</w:t>
            </w:r>
          </w:p>
          <w:p w:rsidR="00000000" w:rsidDel="00000000" w:rsidP="00000000" w:rsidRDefault="00000000" w:rsidRPr="00000000" w14:paraId="00000094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    content = file.read()</w:t>
            </w:r>
          </w:p>
          <w:p w:rsidR="00000000" w:rsidDel="00000000" w:rsidP="00000000" w:rsidRDefault="00000000" w:rsidRPr="00000000" w14:paraId="00000095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6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7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Summary: Imported Modules</w:t>
            </w:r>
          </w:p>
          <w:p w:rsidR="00000000" w:rsidDel="00000000" w:rsidP="00000000" w:rsidRDefault="00000000" w:rsidRPr="00000000" w14:paraId="00000098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In this section I learned that:</w:t>
            </w:r>
          </w:p>
          <w:p w:rsidR="00000000" w:rsidDel="00000000" w:rsidP="00000000" w:rsidRDefault="00000000" w:rsidRPr="00000000" w14:paraId="00000099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A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Builtin objects are all objects that are written inside the Python interpreter in C language.</w:t>
            </w:r>
          </w:p>
          <w:p w:rsidR="00000000" w:rsidDel="00000000" w:rsidP="00000000" w:rsidRDefault="00000000" w:rsidRPr="00000000" w14:paraId="0000009B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C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Builtin modules contain builtins objects.</w:t>
            </w:r>
          </w:p>
          <w:p w:rsidR="00000000" w:rsidDel="00000000" w:rsidP="00000000" w:rsidRDefault="00000000" w:rsidRPr="00000000" w14:paraId="0000009D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E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Some builtin objects are not immediately available in the global namespace. They are parts of a builtin module. To use those objects the module needs to be imported first. E.g.:</w:t>
            </w:r>
          </w:p>
          <w:p w:rsidR="00000000" w:rsidDel="00000000" w:rsidP="00000000" w:rsidRDefault="00000000" w:rsidRPr="00000000" w14:paraId="0000009F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0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import time</w:t>
            </w:r>
          </w:p>
          <w:p w:rsidR="00000000" w:rsidDel="00000000" w:rsidP="00000000" w:rsidRDefault="00000000" w:rsidRPr="00000000" w14:paraId="000000A1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time.sleep(5)</w:t>
            </w:r>
          </w:p>
          <w:p w:rsidR="00000000" w:rsidDel="00000000" w:rsidP="00000000" w:rsidRDefault="00000000" w:rsidRPr="00000000" w14:paraId="000000A2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A list of all builtin modules can be printed out with:</w:t>
            </w:r>
          </w:p>
          <w:p w:rsidR="00000000" w:rsidDel="00000000" w:rsidP="00000000" w:rsidRDefault="00000000" w:rsidRPr="00000000" w14:paraId="000000A3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4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import sys</w:t>
            </w:r>
          </w:p>
          <w:p w:rsidR="00000000" w:rsidDel="00000000" w:rsidP="00000000" w:rsidRDefault="00000000" w:rsidRPr="00000000" w14:paraId="000000A5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sys.builtin_module_names</w:t>
            </w:r>
          </w:p>
          <w:p w:rsidR="00000000" w:rsidDel="00000000" w:rsidP="00000000" w:rsidRDefault="00000000" w:rsidRPr="00000000" w14:paraId="000000A6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Standard libraries is a jargon that includes both builtin modules written in C and also modules written in Python.</w:t>
            </w:r>
          </w:p>
          <w:p w:rsidR="00000000" w:rsidDel="00000000" w:rsidP="00000000" w:rsidRDefault="00000000" w:rsidRPr="00000000" w14:paraId="000000A7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8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Standard libraries written in Python reside in the Python installation directory as .py files. You can find their directory path with sys.prefix.</w:t>
            </w:r>
          </w:p>
          <w:p w:rsidR="00000000" w:rsidDel="00000000" w:rsidP="00000000" w:rsidRDefault="00000000" w:rsidRPr="00000000" w14:paraId="000000A9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A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Packages are a collection of .py modules.</w:t>
            </w:r>
          </w:p>
          <w:p w:rsidR="00000000" w:rsidDel="00000000" w:rsidP="00000000" w:rsidRDefault="00000000" w:rsidRPr="00000000" w14:paraId="000000AB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C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Third-party libraries are packages or modules written by third-party persons (not the Python core development team).</w:t>
            </w:r>
          </w:p>
          <w:p w:rsidR="00000000" w:rsidDel="00000000" w:rsidP="00000000" w:rsidRDefault="00000000" w:rsidRPr="00000000" w14:paraId="000000AD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E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Third-party libraries can be installed from the terminal/command line:</w:t>
            </w:r>
          </w:p>
          <w:p w:rsidR="00000000" w:rsidDel="00000000" w:rsidP="00000000" w:rsidRDefault="00000000" w:rsidRPr="00000000" w14:paraId="000000AF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0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Windows:</w:t>
            </w:r>
          </w:p>
          <w:p w:rsidR="00000000" w:rsidDel="00000000" w:rsidP="00000000" w:rsidRDefault="00000000" w:rsidRPr="00000000" w14:paraId="000000B1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2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pip install pandas or use python -m pip install pandas if that doesn't work.</w:t>
            </w:r>
          </w:p>
          <w:p w:rsidR="00000000" w:rsidDel="00000000" w:rsidP="00000000" w:rsidRDefault="00000000" w:rsidRPr="00000000" w14:paraId="000000B3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4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Mac and Linux:</w:t>
            </w:r>
          </w:p>
          <w:p w:rsidR="00000000" w:rsidDel="00000000" w:rsidP="00000000" w:rsidRDefault="00000000" w:rsidRPr="00000000" w14:paraId="000000B5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6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pip3 install pandas or use python3 -m pip install pandas if that doesn't work.</w:t>
            </w:r>
          </w:p>
          <w:p w:rsidR="00000000" w:rsidDel="00000000" w:rsidP="00000000" w:rsidRDefault="00000000" w:rsidRPr="00000000" w14:paraId="000000B7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8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9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A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B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C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D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E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F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0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1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2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C6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sectPr>
      <w:headerReference r:id="rId14" w:type="default"/>
      <w:pgSz w:h="15840" w:w="12240"/>
      <w:pgMar w:bottom="1080" w:top="1080" w:left="1080" w:right="108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Georgia"/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C7">
    <w:pPr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libri" w:cs="Calibri" w:eastAsia="Calibri" w:hAnsi="Calibri"/>
        <w:sz w:val="22"/>
        <w:szCs w:val="22"/>
        <w:lang w:val="en-US"/>
      </w:rPr>
    </w:rPrDefault>
    <w:pPrDefault>
      <w:pPr>
        <w:spacing w:after="160" w:line="259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3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3.png"/><Relationship Id="rId10" Type="http://schemas.openxmlformats.org/officeDocument/2006/relationships/image" Target="media/image7.png"/><Relationship Id="rId13" Type="http://schemas.openxmlformats.org/officeDocument/2006/relationships/image" Target="media/image2.png"/><Relationship Id="rId12" Type="http://schemas.openxmlformats.org/officeDocument/2006/relationships/image" Target="media/image1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8.png"/><Relationship Id="rId14" Type="http://schemas.openxmlformats.org/officeDocument/2006/relationships/header" Target="header1.xml"/><Relationship Id="rId5" Type="http://schemas.openxmlformats.org/officeDocument/2006/relationships/styles" Target="styles.xml"/><Relationship Id="rId6" Type="http://schemas.openxmlformats.org/officeDocument/2006/relationships/image" Target="media/image4.png"/><Relationship Id="rId7" Type="http://schemas.openxmlformats.org/officeDocument/2006/relationships/image" Target="media/image6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